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7517C" w14:textId="77777777" w:rsidR="00130923" w:rsidRDefault="007F57AE" w:rsidP="000F3874">
      <w:pPr>
        <w:sectPr w:rsidR="00130923" w:rsidSect="00965862">
          <w:headerReference w:type="default" r:id="rId11"/>
          <w:footerReference w:type="default" r:id="rId12"/>
          <w:pgSz w:w="11906" w:h="16838"/>
          <w:pgMar w:top="709" w:right="1440" w:bottom="1440" w:left="1440" w:header="708" w:footer="708" w:gutter="0"/>
          <w:cols w:space="708"/>
          <w:docGrid w:linePitch="360"/>
        </w:sectPr>
      </w:pPr>
      <w:r>
        <w:softHyphen/>
      </w:r>
      <w:r w:rsidR="000F3874" w:rsidRPr="000F3874">
        <w:rPr>
          <w:noProof/>
          <w:lang w:eastAsia="en-AU"/>
        </w:rPr>
        <w:drawing>
          <wp:inline distT="0" distB="0" distL="0" distR="0" wp14:anchorId="17E75192" wp14:editId="17E75193">
            <wp:extent cx="2710800" cy="687600"/>
            <wp:effectExtent l="0" t="0" r="0" b="0"/>
            <wp:docPr id="3" name="Picture 3" descr="Australian Government Department of Employment, Skills, Small and Family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pt Jobs and Small Business_Inline.jpg"/>
                    <pic:cNvPicPr/>
                  </pic:nvPicPr>
                  <pic:blipFill>
                    <a:blip r:embed="rId13">
                      <a:extLst>
                        <a:ext uri="{28A0092B-C50C-407E-A947-70E740481C1C}">
                          <a14:useLocalDpi xmlns:a14="http://schemas.microsoft.com/office/drawing/2010/main" val="0"/>
                        </a:ext>
                      </a:extLst>
                    </a:blip>
                    <a:stretch>
                      <a:fillRect/>
                    </a:stretch>
                  </pic:blipFill>
                  <pic:spPr>
                    <a:xfrm>
                      <a:off x="0" y="0"/>
                      <a:ext cx="2710800" cy="687600"/>
                    </a:xfrm>
                    <a:prstGeom prst="rect">
                      <a:avLst/>
                    </a:prstGeom>
                  </pic:spPr>
                </pic:pic>
              </a:graphicData>
            </a:graphic>
          </wp:inline>
        </w:drawing>
      </w:r>
    </w:p>
    <w:p w14:paraId="17E7517D" w14:textId="77777777" w:rsidR="00A35435" w:rsidRPr="001E0572" w:rsidRDefault="00956BA3" w:rsidP="000F3874">
      <w:pPr>
        <w:pStyle w:val="Title"/>
      </w:pPr>
      <w:r>
        <w:t xml:space="preserve">Skilling Australians Fund </w:t>
      </w:r>
    </w:p>
    <w:p w14:paraId="17E7517E" w14:textId="77777777" w:rsidR="00485960" w:rsidRDefault="00B46174" w:rsidP="00485960">
      <w:pPr>
        <w:pStyle w:val="Heading2"/>
      </w:pPr>
      <w:bookmarkStart w:id="0" w:name="_Toc364946115"/>
      <w:r>
        <w:t>The Australian Government is committed to Australia’s training system</w:t>
      </w:r>
    </w:p>
    <w:p w14:paraId="17E7517F" w14:textId="77777777" w:rsidR="00B46174" w:rsidRDefault="00B46174" w:rsidP="00B46174">
      <w:pPr>
        <w:rPr>
          <w:rFonts w:ascii="Calibri" w:hAnsi="Calibri" w:cs="Calibri"/>
        </w:rPr>
      </w:pPr>
      <w:bookmarkStart w:id="1" w:name="_Toc364946116"/>
      <w:bookmarkEnd w:id="0"/>
      <w:r>
        <w:rPr>
          <w:rFonts w:ascii="Calibri" w:hAnsi="Calibri" w:cs="Calibri"/>
        </w:rPr>
        <w:t xml:space="preserve">The Australian Government is committed to supporting the vocational education and training (VET) system. In the 2017–18 Budget, the Government established the Skilling Australians Fund (the Fund) to support the training needs of Australians prioritised towards apprenticeships and traineeships in industries and occupations in demand. </w:t>
      </w:r>
    </w:p>
    <w:p w14:paraId="17E75180" w14:textId="77777777" w:rsidR="00B46174" w:rsidRDefault="00B46174" w:rsidP="00B46174">
      <w:pPr>
        <w:rPr>
          <w:rFonts w:ascii="Calibri" w:hAnsi="Calibri" w:cs="Calibri"/>
        </w:rPr>
      </w:pPr>
      <w:r>
        <w:rPr>
          <w:rFonts w:ascii="Calibri" w:hAnsi="Calibri" w:cs="Calibri"/>
        </w:rPr>
        <w:t xml:space="preserve">From 1 July 2018, the Fund is managed through a four-year project-based National Partnership with six participating state and territory governments (the states). With matched funding from the states, the Fund aims to support thousands of apprentices and trainees to strengthen Australia's future productivity, jobs and growth. </w:t>
      </w:r>
    </w:p>
    <w:p w14:paraId="17E75181" w14:textId="77777777" w:rsidR="00A57A92" w:rsidRDefault="00B46174" w:rsidP="00A57A92">
      <w:pPr>
        <w:pStyle w:val="Heading2"/>
      </w:pPr>
      <w:r>
        <w:t>Working with states to deliver outcomes</w:t>
      </w:r>
    </w:p>
    <w:bookmarkEnd w:id="1"/>
    <w:p w14:paraId="17E75182" w14:textId="77777777" w:rsidR="00B46174" w:rsidRDefault="00B46174" w:rsidP="00B46174">
      <w:pPr>
        <w:rPr>
          <w:rFonts w:ascii="Calibri" w:hAnsi="Calibri" w:cs="Calibri"/>
        </w:rPr>
      </w:pPr>
      <w:r>
        <w:rPr>
          <w:rFonts w:ascii="Calibri" w:hAnsi="Calibri" w:cs="Calibri"/>
        </w:rPr>
        <w:t xml:space="preserve">New South Wales, Western Australia, South Australia, Tasmania, the Australian Capital Territory and the Northern Territory have all signed the National Partnership. Specific state level agreements between the Government and participating states can be viewed at the </w:t>
      </w:r>
      <w:hyperlink r:id="rId14" w:history="1">
        <w:r>
          <w:rPr>
            <w:rStyle w:val="Hyperlink"/>
            <w:rFonts w:ascii="Calibri" w:hAnsi="Calibri" w:cs="Calibri"/>
          </w:rPr>
          <w:t>Council of Federal Financial Relations website</w:t>
        </w:r>
      </w:hyperlink>
      <w:r>
        <w:rPr>
          <w:rFonts w:ascii="Calibri" w:hAnsi="Calibri" w:cs="Calibri"/>
        </w:rPr>
        <w:t xml:space="preserve">. </w:t>
      </w:r>
    </w:p>
    <w:p w14:paraId="17E75183" w14:textId="77777777" w:rsidR="00B46174" w:rsidRDefault="00B46174" w:rsidP="00B46174">
      <w:pPr>
        <w:rPr>
          <w:rFonts w:ascii="Calibri" w:hAnsi="Calibri" w:cs="Calibri"/>
        </w:rPr>
      </w:pPr>
      <w:r>
        <w:rPr>
          <w:rFonts w:ascii="Calibri" w:hAnsi="Calibri" w:cs="Calibri"/>
        </w:rPr>
        <w:t xml:space="preserve">These agreements describe state based projects, funding commitments and proposed state targets for additional training places. Each agreement is different, reflecting the distinct VET systems and employer needs in each state. For example, some states have an agreement for one year and others have four-year agreements.  </w:t>
      </w:r>
    </w:p>
    <w:p w14:paraId="17E75184" w14:textId="77777777" w:rsidR="00B46174" w:rsidRDefault="00B46174" w:rsidP="00B46174">
      <w:pPr>
        <w:rPr>
          <w:rFonts w:ascii="Calibri" w:hAnsi="Calibri" w:cs="Calibri"/>
        </w:rPr>
      </w:pPr>
      <w:r>
        <w:rPr>
          <w:rFonts w:ascii="Calibri" w:hAnsi="Calibri" w:cs="Calibri"/>
        </w:rPr>
        <w:t xml:space="preserve">States’ access to funding will depend on meeting eligibility criteria as agreed in the National Partnership and the state level agreement. This includes a commitment to maintain levels of funding in their state skills system, matching the Australian Government’s funding for state projects, and achieving targets and milestones. </w:t>
      </w:r>
    </w:p>
    <w:p w14:paraId="17E75185" w14:textId="77777777" w:rsidR="00B46174" w:rsidRDefault="00B46174" w:rsidP="00B46174">
      <w:pPr>
        <w:pStyle w:val="Heading2"/>
      </w:pPr>
      <w:r>
        <w:t xml:space="preserve">Skilling Australians Fund Levy </w:t>
      </w:r>
    </w:p>
    <w:p w14:paraId="17E75186" w14:textId="77777777" w:rsidR="00B46174" w:rsidRDefault="00B46174" w:rsidP="00B46174">
      <w:pPr>
        <w:rPr>
          <w:rFonts w:ascii="Calibri" w:hAnsi="Calibri" w:cs="Calibri"/>
        </w:rPr>
      </w:pPr>
      <w:r>
        <w:rPr>
          <w:rFonts w:ascii="Calibri" w:hAnsi="Calibri" w:cs="Calibri"/>
        </w:rPr>
        <w:t xml:space="preserve">The Fund is partially financed by a levy paid by employers who sponsor foreign skilled workers under certain permanent and temporary visa classes. The purpose of the levy is to require employers seeking to access skilled overseas workers to contribute to the skills development of Australians. </w:t>
      </w:r>
    </w:p>
    <w:p w14:paraId="17E75187" w14:textId="77777777" w:rsidR="00764206" w:rsidRDefault="00B46174" w:rsidP="00764206">
      <w:pPr>
        <w:spacing w:before="0" w:after="200"/>
      </w:pPr>
      <w:r>
        <w:rPr>
          <w:rFonts w:ascii="Calibri" w:hAnsi="Calibri" w:cs="Calibri"/>
        </w:rPr>
        <w:t xml:space="preserve">The levy is managed by the Department of Home Affairs. If you would like to find out more information about the levy, including payment and refunds, please contact </w:t>
      </w:r>
      <w:r w:rsidRPr="007A0229">
        <w:rPr>
          <w:rFonts w:ascii="Calibri" w:hAnsi="Calibri" w:cs="Calibri"/>
        </w:rPr>
        <w:t xml:space="preserve">the </w:t>
      </w:r>
      <w:hyperlink r:id="rId15" w:history="1">
        <w:r w:rsidRPr="007A0229">
          <w:rPr>
            <w:rStyle w:val="Hyperlink"/>
            <w:rFonts w:ascii="Calibri" w:hAnsi="Calibri" w:cs="Calibri"/>
          </w:rPr>
          <w:t>Department of Home Affairs</w:t>
        </w:r>
      </w:hyperlink>
      <w:r w:rsidRPr="007A0229">
        <w:rPr>
          <w:rFonts w:ascii="Calibri" w:hAnsi="Calibri" w:cs="Calibri"/>
        </w:rPr>
        <w:t>.</w:t>
      </w:r>
      <w:r w:rsidR="00764206" w:rsidRPr="00764206">
        <w:t xml:space="preserve"> </w:t>
      </w:r>
    </w:p>
    <w:p w14:paraId="17E75188" w14:textId="77777777" w:rsidR="00764206" w:rsidRDefault="00764206" w:rsidP="00764206">
      <w:pPr>
        <w:spacing w:before="0" w:after="200"/>
        <w:rPr>
          <w:rFonts w:eastAsiaTheme="majorEastAsia" w:cstheme="minorHAnsi"/>
          <w:bCs/>
          <w:color w:val="1E3D6B" w:themeColor="text2"/>
          <w:sz w:val="28"/>
          <w:szCs w:val="26"/>
        </w:rPr>
      </w:pPr>
      <w:r>
        <w:br w:type="page"/>
      </w:r>
    </w:p>
    <w:p w14:paraId="17E75189" w14:textId="77777777" w:rsidR="00B46174" w:rsidRDefault="00B46174" w:rsidP="00B46174">
      <w:pPr>
        <w:pStyle w:val="Heading2"/>
      </w:pPr>
      <w:r>
        <w:lastRenderedPageBreak/>
        <w:t xml:space="preserve">Targeted joint investment will help more Australians get the skills they need </w:t>
      </w:r>
    </w:p>
    <w:p w14:paraId="17E7518A" w14:textId="77777777" w:rsidR="00B46174" w:rsidRDefault="00B46174" w:rsidP="00B46174">
      <w:pPr>
        <w:rPr>
          <w:rFonts w:ascii="Calibri" w:hAnsi="Calibri" w:cs="Calibri"/>
        </w:rPr>
      </w:pPr>
      <w:r>
        <w:rPr>
          <w:rFonts w:ascii="Calibri" w:hAnsi="Calibri" w:cs="Calibri"/>
        </w:rPr>
        <w:t xml:space="preserve">Under the National Partnership, each state has the opportunity to develop projects for consideration by the Australian Government. Funding is prioritised to projects which support training in occupations in high demand that currently rely on skilled migration, future growth industries, and in rural and regional areas. </w:t>
      </w:r>
    </w:p>
    <w:p w14:paraId="17E7518B" w14:textId="77777777" w:rsidR="00B46174" w:rsidRDefault="00B46174" w:rsidP="00B46174">
      <w:pPr>
        <w:rPr>
          <w:rFonts w:ascii="Calibri" w:hAnsi="Calibri" w:cs="Calibri"/>
        </w:rPr>
      </w:pPr>
      <w:r>
        <w:rPr>
          <w:rFonts w:ascii="Calibri" w:hAnsi="Calibri" w:cs="Calibri"/>
        </w:rPr>
        <w:t xml:space="preserve">Projects will need to demonstrate engagement with, and support from, industry and employers. Industry is a key partner in ensuring that training delivers the skills industry needs and that skills spending is targeted to jobs in demand. Through continued industry engagement in the VET sector, these projects will support ongoing employment outcomes for apprentices and trainees. </w:t>
      </w:r>
    </w:p>
    <w:p w14:paraId="17E7518C" w14:textId="77777777" w:rsidR="00B46174" w:rsidRDefault="00B46174" w:rsidP="00B46174">
      <w:pPr>
        <w:pStyle w:val="Heading2"/>
      </w:pPr>
      <w:r>
        <w:t>For further information</w:t>
      </w:r>
    </w:p>
    <w:p w14:paraId="17E7518D" w14:textId="77777777" w:rsidR="00B46174" w:rsidRDefault="00B46174" w:rsidP="00B46174">
      <w:pPr>
        <w:rPr>
          <w:rFonts w:ascii="Calibri" w:hAnsi="Calibri" w:cs="Calibri"/>
        </w:rPr>
      </w:pPr>
      <w:r>
        <w:rPr>
          <w:rFonts w:ascii="Calibri" w:hAnsi="Calibri" w:cs="Calibri"/>
        </w:rPr>
        <w:t xml:space="preserve">For </w:t>
      </w:r>
      <w:r w:rsidR="009A695D">
        <w:rPr>
          <w:rFonts w:ascii="Calibri" w:hAnsi="Calibri" w:cs="Calibri"/>
        </w:rPr>
        <w:t>updates,</w:t>
      </w:r>
      <w:r>
        <w:rPr>
          <w:rFonts w:ascii="Calibri" w:hAnsi="Calibri" w:cs="Calibri"/>
        </w:rPr>
        <w:t xml:space="preserve"> continue to visit the </w:t>
      </w:r>
      <w:hyperlink r:id="rId16" w:history="1">
        <w:r w:rsidRPr="00B46174">
          <w:rPr>
            <w:rStyle w:val="Hyperlink"/>
            <w:rFonts w:ascii="Calibri" w:hAnsi="Calibri" w:cs="Calibri"/>
          </w:rPr>
          <w:t>Skilling Australians Fund website.</w:t>
        </w:r>
      </w:hyperlink>
      <w:r>
        <w:rPr>
          <w:rFonts w:ascii="Calibri" w:hAnsi="Calibri" w:cs="Calibri"/>
        </w:rPr>
        <w:t xml:space="preserve"> To contact the team, please use the department’s </w:t>
      </w:r>
      <w:hyperlink r:id="rId17" w:history="1">
        <w:r>
          <w:rPr>
            <w:rStyle w:val="Hyperlink"/>
            <w:rFonts w:ascii="Calibri" w:hAnsi="Calibri" w:cs="Calibri"/>
          </w:rPr>
          <w:t>online enquiry form</w:t>
        </w:r>
      </w:hyperlink>
      <w:r>
        <w:rPr>
          <w:rFonts w:ascii="Calibri" w:hAnsi="Calibri" w:cs="Calibri"/>
        </w:rPr>
        <w:t xml:space="preserve">.  </w:t>
      </w:r>
      <w:bookmarkStart w:id="2" w:name="_GoBack"/>
      <w:bookmarkEnd w:id="2"/>
    </w:p>
    <w:sectPr w:rsidR="00B46174" w:rsidSect="00165376">
      <w:headerReference w:type="default" r:id="rId18"/>
      <w:footerReference w:type="default" r:id="rId19"/>
      <w:type w:val="continuous"/>
      <w:pgSz w:w="11906" w:h="16838"/>
      <w:pgMar w:top="1440" w:right="1440" w:bottom="1440" w:left="1440" w:header="709" w:footer="10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75196" w14:textId="77777777" w:rsidR="00B46174" w:rsidRDefault="00B46174" w:rsidP="00130923">
      <w:pPr>
        <w:spacing w:after="0" w:line="240" w:lineRule="auto"/>
      </w:pPr>
      <w:r>
        <w:separator/>
      </w:r>
    </w:p>
  </w:endnote>
  <w:endnote w:type="continuationSeparator" w:id="0">
    <w:p w14:paraId="17E75197" w14:textId="77777777" w:rsidR="00B46174" w:rsidRDefault="00B46174" w:rsidP="0013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75199" w14:textId="77777777" w:rsidR="003242B9" w:rsidRDefault="003242B9" w:rsidP="003242B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7519B" w14:textId="77777777" w:rsidR="003242B9" w:rsidRPr="00232789" w:rsidRDefault="000F3874" w:rsidP="00232789">
    <w:pPr>
      <w:pStyle w:val="Footer"/>
    </w:pPr>
    <w:r>
      <w:rPr>
        <w:noProof/>
        <w:lang w:eastAsia="en-AU"/>
      </w:rPr>
      <w:drawing>
        <wp:anchor distT="0" distB="0" distL="114300" distR="114300" simplePos="0" relativeHeight="251659264" behindDoc="1" locked="0" layoutInCell="1" allowOverlap="1" wp14:anchorId="17E7519E" wp14:editId="17E7519F">
          <wp:simplePos x="0" y="0"/>
          <wp:positionH relativeFrom="page">
            <wp:posOffset>5819775</wp:posOffset>
          </wp:positionH>
          <wp:positionV relativeFrom="paragraph">
            <wp:posOffset>-460375</wp:posOffset>
          </wp:positionV>
          <wp:extent cx="1309759" cy="964565"/>
          <wp:effectExtent l="0" t="0" r="5080" b="6985"/>
          <wp:wrapNone/>
          <wp:docPr id="6" name="Picture 6"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SB18_0291 Update Corporate Templates_01_footer.jpg"/>
                  <pic:cNvPicPr/>
                </pic:nvPicPr>
                <pic:blipFill rotWithShape="1">
                  <a:blip r:embed="rId1" cstate="print">
                    <a:extLst>
                      <a:ext uri="{28A0092B-C50C-407E-A947-70E740481C1C}">
                        <a14:useLocalDpi xmlns:a14="http://schemas.microsoft.com/office/drawing/2010/main" val="0"/>
                      </a:ext>
                    </a:extLst>
                  </a:blip>
                  <a:srcRect l="82671"/>
                  <a:stretch/>
                </pic:blipFill>
                <pic:spPr bwMode="auto">
                  <a:xfrm>
                    <a:off x="0" y="0"/>
                    <a:ext cx="1309759" cy="964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75194" w14:textId="77777777" w:rsidR="00B46174" w:rsidRDefault="00B46174" w:rsidP="00130923">
      <w:pPr>
        <w:spacing w:after="0" w:line="240" w:lineRule="auto"/>
      </w:pPr>
      <w:r>
        <w:separator/>
      </w:r>
    </w:p>
  </w:footnote>
  <w:footnote w:type="continuationSeparator" w:id="0">
    <w:p w14:paraId="17E75195" w14:textId="77777777" w:rsidR="00B46174" w:rsidRDefault="00B46174" w:rsidP="00130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75198" w14:textId="77777777" w:rsidR="000F3874" w:rsidRPr="000F3874" w:rsidRDefault="000F3874" w:rsidP="00965862">
    <w:pPr>
      <w:pStyle w:val="Header"/>
      <w:spacing w:before="0"/>
    </w:pPr>
    <w:r>
      <w:rPr>
        <w:noProof/>
        <w:sz w:val="32"/>
        <w:szCs w:val="32"/>
        <w:lang w:eastAsia="en-AU"/>
      </w:rPr>
      <w:drawing>
        <wp:anchor distT="0" distB="0" distL="114300" distR="114300" simplePos="0" relativeHeight="251661312" behindDoc="1" locked="0" layoutInCell="1" allowOverlap="1" wp14:anchorId="17E7519C" wp14:editId="17E7519D">
          <wp:simplePos x="0" y="0"/>
          <wp:positionH relativeFrom="page">
            <wp:posOffset>4886325</wp:posOffset>
          </wp:positionH>
          <wp:positionV relativeFrom="paragraph">
            <wp:posOffset>-192405</wp:posOffset>
          </wp:positionV>
          <wp:extent cx="2194560" cy="1485208"/>
          <wp:effectExtent l="0" t="0" r="0" b="1270"/>
          <wp:wrapNone/>
          <wp:docPr id="9" name="Picture 9"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SB18_0291 Update Corporate Templates_01_header.jpg"/>
                  <pic:cNvPicPr/>
                </pic:nvPicPr>
                <pic:blipFill rotWithShape="1">
                  <a:blip r:embed="rId1" cstate="print">
                    <a:extLst>
                      <a:ext uri="{28A0092B-C50C-407E-A947-70E740481C1C}">
                        <a14:useLocalDpi xmlns:a14="http://schemas.microsoft.com/office/drawing/2010/main" val="0"/>
                      </a:ext>
                    </a:extLst>
                  </a:blip>
                  <a:srcRect l="70961"/>
                  <a:stretch/>
                </pic:blipFill>
                <pic:spPr bwMode="auto">
                  <a:xfrm>
                    <a:off x="0" y="0"/>
                    <a:ext cx="2194560" cy="148520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7519A" w14:textId="77777777" w:rsidR="00560CA0" w:rsidRDefault="00A57A92" w:rsidP="00560CA0">
    <w:pPr>
      <w:pStyle w:val="Header"/>
      <w:jc w:val="right"/>
    </w:pPr>
    <w:r>
      <w:t xml:space="preserve">Skilling Australians Fund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ACE6F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2C02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D08C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42CF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BA1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8686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840E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FE16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001698"/>
    <w:lvl w:ilvl="0">
      <w:start w:val="1"/>
      <w:numFmt w:val="decimal"/>
      <w:lvlText w:val="%1."/>
      <w:lvlJc w:val="left"/>
      <w:pPr>
        <w:tabs>
          <w:tab w:val="num" w:pos="360"/>
        </w:tabs>
        <w:ind w:left="360" w:hanging="360"/>
      </w:pPr>
    </w:lvl>
  </w:abstractNum>
  <w:abstractNum w:abstractNumId="9" w15:restartNumberingAfterBreak="0">
    <w:nsid w:val="06702084"/>
    <w:multiLevelType w:val="hybridMultilevel"/>
    <w:tmpl w:val="651EB5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80F485D"/>
    <w:multiLevelType w:val="hybridMultilevel"/>
    <w:tmpl w:val="5BE4D756"/>
    <w:lvl w:ilvl="0" w:tplc="1A4409F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4E12691"/>
    <w:multiLevelType w:val="hybridMultilevel"/>
    <w:tmpl w:val="87F08D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3" w15:restartNumberingAfterBreak="0">
    <w:nsid w:val="1FBA5C77"/>
    <w:multiLevelType w:val="multilevel"/>
    <w:tmpl w:val="91E0A57C"/>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474" w:hanging="623"/>
      </w:pPr>
      <w:rPr>
        <w:rFonts w:hint="default"/>
      </w:rPr>
    </w:lvl>
    <w:lvl w:ilvl="3">
      <w:start w:val="1"/>
      <w:numFmt w:val="decimal"/>
      <w:lvlText w:val="%1.%2.%3.%4"/>
      <w:lvlJc w:val="left"/>
      <w:pPr>
        <w:ind w:left="2268" w:hanging="73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4" w15:restartNumberingAfterBreak="0">
    <w:nsid w:val="2B1927E8"/>
    <w:multiLevelType w:val="hybridMultilevel"/>
    <w:tmpl w:val="4336FA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B0732AD"/>
    <w:multiLevelType w:val="multilevel"/>
    <w:tmpl w:val="F6DA8B36"/>
    <w:styleLink w:val="NumberedList"/>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pStyle w:val="ListNumber5"/>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51B73210"/>
    <w:multiLevelType w:val="multilevel"/>
    <w:tmpl w:val="1A7C826C"/>
    <w:lvl w:ilvl="0">
      <w:start w:val="1"/>
      <w:numFmt w:val="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lvlText w:val=""/>
      <w:lvlJc w:val="left"/>
      <w:pPr>
        <w:ind w:left="1134" w:hanging="340"/>
      </w:pPr>
      <w:rPr>
        <w:rFonts w:ascii="Wingdings" w:hAnsi="Wingdings" w:hint="default"/>
      </w:rPr>
    </w:lvl>
    <w:lvl w:ilvl="3">
      <w:start w:val="1"/>
      <w:numFmt w:val="bullet"/>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59CF1710"/>
    <w:multiLevelType w:val="multilevel"/>
    <w:tmpl w:val="835A880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66616A94"/>
    <w:multiLevelType w:val="hybridMultilevel"/>
    <w:tmpl w:val="147A1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6BE2999"/>
    <w:multiLevelType w:val="hybridMultilevel"/>
    <w:tmpl w:val="BE9A9BF0"/>
    <w:lvl w:ilvl="0" w:tplc="CC821152">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D0E53D4"/>
    <w:multiLevelType w:val="multilevel"/>
    <w:tmpl w:val="9D9E4B96"/>
    <w:styleLink w:val="BulletList"/>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pStyle w:val="ListBullet5"/>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7"/>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9"/>
  </w:num>
  <w:num w:numId="15">
    <w:abstractNumId w:val="11"/>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2"/>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4"/>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B46174"/>
    <w:rsid w:val="00002721"/>
    <w:rsid w:val="00024E24"/>
    <w:rsid w:val="00034EAA"/>
    <w:rsid w:val="000861A6"/>
    <w:rsid w:val="000E7E7B"/>
    <w:rsid w:val="000F3874"/>
    <w:rsid w:val="000F3BA2"/>
    <w:rsid w:val="001175BF"/>
    <w:rsid w:val="00130923"/>
    <w:rsid w:val="001414F3"/>
    <w:rsid w:val="00143FCD"/>
    <w:rsid w:val="00165376"/>
    <w:rsid w:val="001A163A"/>
    <w:rsid w:val="001B0CCF"/>
    <w:rsid w:val="001B6467"/>
    <w:rsid w:val="001E0572"/>
    <w:rsid w:val="001F1C07"/>
    <w:rsid w:val="00210DE0"/>
    <w:rsid w:val="00220A9D"/>
    <w:rsid w:val="0022144F"/>
    <w:rsid w:val="00223EB1"/>
    <w:rsid w:val="00232789"/>
    <w:rsid w:val="00236917"/>
    <w:rsid w:val="00243D6B"/>
    <w:rsid w:val="00266BBE"/>
    <w:rsid w:val="002936DE"/>
    <w:rsid w:val="002B06E6"/>
    <w:rsid w:val="002C7B35"/>
    <w:rsid w:val="002D271F"/>
    <w:rsid w:val="002D6386"/>
    <w:rsid w:val="00304E60"/>
    <w:rsid w:val="00305B35"/>
    <w:rsid w:val="003166C5"/>
    <w:rsid w:val="00322394"/>
    <w:rsid w:val="003242B9"/>
    <w:rsid w:val="0037327B"/>
    <w:rsid w:val="003D67FC"/>
    <w:rsid w:val="00406E5A"/>
    <w:rsid w:val="00435B7B"/>
    <w:rsid w:val="00455B34"/>
    <w:rsid w:val="00485960"/>
    <w:rsid w:val="0048762C"/>
    <w:rsid w:val="004A760F"/>
    <w:rsid w:val="004B256F"/>
    <w:rsid w:val="004E6DDE"/>
    <w:rsid w:val="005113B6"/>
    <w:rsid w:val="005129AA"/>
    <w:rsid w:val="00531817"/>
    <w:rsid w:val="00542D43"/>
    <w:rsid w:val="005501BD"/>
    <w:rsid w:val="00560CA0"/>
    <w:rsid w:val="0056236F"/>
    <w:rsid w:val="005624F3"/>
    <w:rsid w:val="005811EF"/>
    <w:rsid w:val="00591A54"/>
    <w:rsid w:val="005B0878"/>
    <w:rsid w:val="005C15C0"/>
    <w:rsid w:val="005E1673"/>
    <w:rsid w:val="005F03D1"/>
    <w:rsid w:val="00610654"/>
    <w:rsid w:val="006129EF"/>
    <w:rsid w:val="006172EB"/>
    <w:rsid w:val="006318B9"/>
    <w:rsid w:val="00636DD3"/>
    <w:rsid w:val="0067026C"/>
    <w:rsid w:val="00692776"/>
    <w:rsid w:val="00692E2A"/>
    <w:rsid w:val="006C4962"/>
    <w:rsid w:val="006D27EB"/>
    <w:rsid w:val="006E2D49"/>
    <w:rsid w:val="00725D2F"/>
    <w:rsid w:val="007468FC"/>
    <w:rsid w:val="00756759"/>
    <w:rsid w:val="00764206"/>
    <w:rsid w:val="00792CA3"/>
    <w:rsid w:val="007A0229"/>
    <w:rsid w:val="007A3C0C"/>
    <w:rsid w:val="007B2FDD"/>
    <w:rsid w:val="007C13A9"/>
    <w:rsid w:val="007C6FB8"/>
    <w:rsid w:val="007D58FB"/>
    <w:rsid w:val="007F57AE"/>
    <w:rsid w:val="00804665"/>
    <w:rsid w:val="0083468A"/>
    <w:rsid w:val="00842D43"/>
    <w:rsid w:val="00856D1C"/>
    <w:rsid w:val="00874DBB"/>
    <w:rsid w:val="00876AC0"/>
    <w:rsid w:val="008924EC"/>
    <w:rsid w:val="008F775D"/>
    <w:rsid w:val="00903408"/>
    <w:rsid w:val="009116EA"/>
    <w:rsid w:val="00933671"/>
    <w:rsid w:val="00933C0C"/>
    <w:rsid w:val="00956BA3"/>
    <w:rsid w:val="0096483F"/>
    <w:rsid w:val="00965862"/>
    <w:rsid w:val="0096779D"/>
    <w:rsid w:val="00972BF7"/>
    <w:rsid w:val="00972DD5"/>
    <w:rsid w:val="00984879"/>
    <w:rsid w:val="00985632"/>
    <w:rsid w:val="0099143C"/>
    <w:rsid w:val="00991B63"/>
    <w:rsid w:val="009A695D"/>
    <w:rsid w:val="009B2428"/>
    <w:rsid w:val="009B5522"/>
    <w:rsid w:val="009B5CB7"/>
    <w:rsid w:val="009C4DB8"/>
    <w:rsid w:val="009C5738"/>
    <w:rsid w:val="009C61E7"/>
    <w:rsid w:val="009F5CF5"/>
    <w:rsid w:val="00A21FB0"/>
    <w:rsid w:val="00A2727A"/>
    <w:rsid w:val="00A31242"/>
    <w:rsid w:val="00A35435"/>
    <w:rsid w:val="00A52530"/>
    <w:rsid w:val="00A551BF"/>
    <w:rsid w:val="00A57A92"/>
    <w:rsid w:val="00A70524"/>
    <w:rsid w:val="00A73406"/>
    <w:rsid w:val="00A74C07"/>
    <w:rsid w:val="00A77941"/>
    <w:rsid w:val="00A9672C"/>
    <w:rsid w:val="00AC65DA"/>
    <w:rsid w:val="00AE10EA"/>
    <w:rsid w:val="00B2722A"/>
    <w:rsid w:val="00B46174"/>
    <w:rsid w:val="00B514CC"/>
    <w:rsid w:val="00B566DB"/>
    <w:rsid w:val="00B618BA"/>
    <w:rsid w:val="00B747EA"/>
    <w:rsid w:val="00B75F36"/>
    <w:rsid w:val="00BA282D"/>
    <w:rsid w:val="00BB6260"/>
    <w:rsid w:val="00BD02EE"/>
    <w:rsid w:val="00BF10F4"/>
    <w:rsid w:val="00C05E74"/>
    <w:rsid w:val="00C10C19"/>
    <w:rsid w:val="00C143B8"/>
    <w:rsid w:val="00C169F7"/>
    <w:rsid w:val="00C17D02"/>
    <w:rsid w:val="00C22472"/>
    <w:rsid w:val="00C5649C"/>
    <w:rsid w:val="00C75486"/>
    <w:rsid w:val="00C8202C"/>
    <w:rsid w:val="00C92A5B"/>
    <w:rsid w:val="00CA46EC"/>
    <w:rsid w:val="00CF5A00"/>
    <w:rsid w:val="00D05B29"/>
    <w:rsid w:val="00D1394D"/>
    <w:rsid w:val="00D47740"/>
    <w:rsid w:val="00D756C0"/>
    <w:rsid w:val="00D812B9"/>
    <w:rsid w:val="00D8690C"/>
    <w:rsid w:val="00D9038D"/>
    <w:rsid w:val="00D903FD"/>
    <w:rsid w:val="00D91CBF"/>
    <w:rsid w:val="00D94BC5"/>
    <w:rsid w:val="00D96B09"/>
    <w:rsid w:val="00D96C08"/>
    <w:rsid w:val="00DA4492"/>
    <w:rsid w:val="00DC3052"/>
    <w:rsid w:val="00DC76D7"/>
    <w:rsid w:val="00DF46C4"/>
    <w:rsid w:val="00E50693"/>
    <w:rsid w:val="00E61B9F"/>
    <w:rsid w:val="00EA381E"/>
    <w:rsid w:val="00EC64C4"/>
    <w:rsid w:val="00EC78E7"/>
    <w:rsid w:val="00ED43D2"/>
    <w:rsid w:val="00EE3B8C"/>
    <w:rsid w:val="00EF4A38"/>
    <w:rsid w:val="00EF4B93"/>
    <w:rsid w:val="00F11B8F"/>
    <w:rsid w:val="00F74011"/>
    <w:rsid w:val="00F975AB"/>
    <w:rsid w:val="00FB02E0"/>
    <w:rsid w:val="00FB10CB"/>
    <w:rsid w:val="00FF106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E75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0DE0"/>
    <w:pPr>
      <w:spacing w:before="120" w:after="120"/>
    </w:pPr>
  </w:style>
  <w:style w:type="paragraph" w:styleId="Heading1">
    <w:name w:val="heading 1"/>
    <w:basedOn w:val="Normal"/>
    <w:next w:val="Normal"/>
    <w:link w:val="Heading1Char"/>
    <w:uiPriority w:val="2"/>
    <w:qFormat/>
    <w:rsid w:val="001E0572"/>
    <w:pPr>
      <w:spacing w:before="240" w:line="240" w:lineRule="auto"/>
      <w:outlineLvl w:val="0"/>
    </w:pPr>
    <w:rPr>
      <w:rFonts w:ascii="Calibri" w:eastAsiaTheme="majorEastAsia" w:hAnsi="Calibri" w:cstheme="majorBidi"/>
      <w:bCs/>
      <w:color w:val="1E3D6B" w:themeColor="text2"/>
      <w:sz w:val="32"/>
      <w:szCs w:val="32"/>
    </w:rPr>
  </w:style>
  <w:style w:type="paragraph" w:styleId="Heading2">
    <w:name w:val="heading 2"/>
    <w:basedOn w:val="Normal"/>
    <w:next w:val="Normal"/>
    <w:link w:val="Heading2Char"/>
    <w:uiPriority w:val="2"/>
    <w:qFormat/>
    <w:rsid w:val="001E0572"/>
    <w:pPr>
      <w:spacing w:before="240" w:after="0"/>
      <w:outlineLvl w:val="1"/>
    </w:pPr>
    <w:rPr>
      <w:rFonts w:eastAsiaTheme="majorEastAsia" w:cstheme="minorHAnsi"/>
      <w:bCs/>
      <w:color w:val="1E3D6B" w:themeColor="text2"/>
      <w:sz w:val="28"/>
      <w:szCs w:val="26"/>
    </w:rPr>
  </w:style>
  <w:style w:type="paragraph" w:styleId="Heading3">
    <w:name w:val="heading 3"/>
    <w:basedOn w:val="Normal"/>
    <w:next w:val="Normal"/>
    <w:link w:val="Heading3Char"/>
    <w:uiPriority w:val="2"/>
    <w:qFormat/>
    <w:rsid w:val="001E0572"/>
    <w:pPr>
      <w:spacing w:before="240" w:after="0"/>
      <w:outlineLvl w:val="2"/>
    </w:pPr>
    <w:rPr>
      <w:rFonts w:eastAsiaTheme="majorEastAsia" w:cstheme="minorHAnsi"/>
      <w:bCs/>
      <w:color w:val="00746B" w:themeColor="accent2"/>
      <w:sz w:val="28"/>
    </w:rPr>
  </w:style>
  <w:style w:type="paragraph" w:styleId="Heading4">
    <w:name w:val="heading 4"/>
    <w:basedOn w:val="Normal"/>
    <w:next w:val="Normal"/>
    <w:link w:val="Heading4Char"/>
    <w:uiPriority w:val="2"/>
    <w:qFormat/>
    <w:rsid w:val="001E0572"/>
    <w:pPr>
      <w:spacing w:before="240" w:after="0"/>
      <w:outlineLvl w:val="3"/>
    </w:pPr>
    <w:rPr>
      <w:rFonts w:ascii="Calibri" w:eastAsiaTheme="majorEastAsia" w:hAnsi="Calibri" w:cstheme="majorBidi"/>
      <w:bCs/>
      <w:iCs/>
      <w:color w:val="00746B" w:themeColor="accent2"/>
      <w:sz w:val="24"/>
    </w:rPr>
  </w:style>
  <w:style w:type="paragraph" w:styleId="Heading5">
    <w:name w:val="heading 5"/>
    <w:basedOn w:val="Normal"/>
    <w:next w:val="Normal"/>
    <w:link w:val="Heading5Char"/>
    <w:uiPriority w:val="2"/>
    <w:qFormat/>
    <w:rsid w:val="001E0572"/>
    <w:pPr>
      <w:spacing w:before="200" w:after="0"/>
      <w:outlineLvl w:val="4"/>
    </w:pPr>
    <w:rPr>
      <w:rFonts w:ascii="Calibri" w:eastAsiaTheme="majorEastAsia" w:hAnsi="Calibri" w:cstheme="majorBidi"/>
      <w:bCs/>
      <w:sz w:val="24"/>
    </w:rPr>
  </w:style>
  <w:style w:type="paragraph" w:styleId="Heading6">
    <w:name w:val="heading 6"/>
    <w:basedOn w:val="Normal"/>
    <w:next w:val="Normal"/>
    <w:link w:val="Heading6Char"/>
    <w:uiPriority w:val="2"/>
    <w:qFormat/>
    <w:rsid w:val="00591A54"/>
    <w:pPr>
      <w:spacing w:before="200" w:after="0"/>
      <w:outlineLvl w:val="5"/>
    </w:pPr>
    <w:rPr>
      <w:rFonts w:ascii="Calibri" w:eastAsiaTheme="majorEastAsia" w:hAnsi="Calibri" w:cstheme="majorBidi"/>
      <w:bCs/>
      <w:iCs/>
      <w:color w:val="415772" w:themeColor="accent1"/>
      <w:sz w:val="24"/>
    </w:rPr>
  </w:style>
  <w:style w:type="paragraph" w:styleId="Heading7">
    <w:name w:val="heading 7"/>
    <w:basedOn w:val="Normal"/>
    <w:next w:val="Normal"/>
    <w:link w:val="Heading7Char"/>
    <w:uiPriority w:val="9"/>
    <w:semiHidden/>
    <w:unhideWhenUsed/>
    <w:rsid w:val="006129EF"/>
    <w:pPr>
      <w:spacing w:after="0"/>
      <w:outlineLvl w:val="6"/>
    </w:pPr>
    <w:rPr>
      <w:rFonts w:ascii="Calibri" w:eastAsiaTheme="majorEastAsia" w:hAnsi="Calibri" w:cstheme="majorBidi"/>
      <w:iCs/>
      <w:sz w:val="20"/>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8"/>
    <w:qFormat/>
    <w:rsid w:val="00AC65DA"/>
    <w:rPr>
      <w:b/>
      <w:bCs/>
    </w:rPr>
  </w:style>
  <w:style w:type="character" w:styleId="Emphasis">
    <w:name w:val="Emphasis"/>
    <w:uiPriority w:val="8"/>
    <w:qFormat/>
    <w:rsid w:val="001F1C07"/>
    <w:rPr>
      <w:b w:val="0"/>
      <w:bCs/>
      <w:i/>
      <w:iCs/>
      <w:spacing w:val="10"/>
      <w:bdr w:val="none" w:sz="0" w:space="0" w:color="auto"/>
      <w:shd w:val="clear" w:color="auto" w:fill="auto"/>
    </w:rPr>
  </w:style>
  <w:style w:type="character" w:styleId="BookTitle">
    <w:name w:val="Book Title"/>
    <w:uiPriority w:val="33"/>
    <w:rsid w:val="009116EA"/>
    <w:rPr>
      <w:i/>
      <w:iCs/>
      <w:caps w:val="0"/>
      <w:smallCaps w:val="0"/>
      <w:spacing w:val="5"/>
    </w:rPr>
  </w:style>
  <w:style w:type="character" w:styleId="Hyperlink">
    <w:name w:val="Hyperlink"/>
    <w:basedOn w:val="DefaultParagraphFont"/>
    <w:uiPriority w:val="99"/>
    <w:unhideWhenUsed/>
    <w:qFormat/>
    <w:rsid w:val="00C10C19"/>
    <w:rPr>
      <w:color w:val="165788" w:themeColor="hyperlink"/>
      <w:u w:val="single"/>
    </w:rPr>
  </w:style>
  <w:style w:type="paragraph" w:styleId="Quote">
    <w:name w:val="Quote"/>
    <w:basedOn w:val="Normal"/>
    <w:next w:val="Normal"/>
    <w:link w:val="QuoteChar"/>
    <w:uiPriority w:val="29"/>
    <w:qFormat/>
    <w:rsid w:val="00C05E74"/>
    <w:pPr>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2"/>
    <w:rsid w:val="001E0572"/>
    <w:rPr>
      <w:rFonts w:ascii="Calibri" w:eastAsiaTheme="majorEastAsia" w:hAnsi="Calibri" w:cstheme="majorBidi"/>
      <w:bCs/>
      <w:color w:val="1E3D6B" w:themeColor="text2"/>
      <w:sz w:val="32"/>
      <w:szCs w:val="32"/>
    </w:rPr>
  </w:style>
  <w:style w:type="character" w:customStyle="1" w:styleId="Heading2Char">
    <w:name w:val="Heading 2 Char"/>
    <w:basedOn w:val="DefaultParagraphFont"/>
    <w:link w:val="Heading2"/>
    <w:uiPriority w:val="2"/>
    <w:rsid w:val="001E0572"/>
    <w:rPr>
      <w:rFonts w:eastAsiaTheme="majorEastAsia" w:cstheme="minorHAnsi"/>
      <w:bCs/>
      <w:color w:val="1E3D6B" w:themeColor="text2"/>
      <w:sz w:val="28"/>
      <w:szCs w:val="26"/>
    </w:rPr>
  </w:style>
  <w:style w:type="character" w:customStyle="1" w:styleId="Heading3Char">
    <w:name w:val="Heading 3 Char"/>
    <w:basedOn w:val="DefaultParagraphFont"/>
    <w:link w:val="Heading3"/>
    <w:uiPriority w:val="2"/>
    <w:rsid w:val="001E0572"/>
    <w:rPr>
      <w:rFonts w:eastAsiaTheme="majorEastAsia" w:cstheme="minorHAnsi"/>
      <w:bCs/>
      <w:color w:val="00746B" w:themeColor="accent2"/>
      <w:sz w:val="28"/>
    </w:rPr>
  </w:style>
  <w:style w:type="character" w:customStyle="1" w:styleId="Heading4Char">
    <w:name w:val="Heading 4 Char"/>
    <w:basedOn w:val="DefaultParagraphFont"/>
    <w:link w:val="Heading4"/>
    <w:uiPriority w:val="2"/>
    <w:rsid w:val="001E0572"/>
    <w:rPr>
      <w:rFonts w:ascii="Calibri" w:eastAsiaTheme="majorEastAsia" w:hAnsi="Calibri" w:cstheme="majorBidi"/>
      <w:bCs/>
      <w:iCs/>
      <w:color w:val="00746B" w:themeColor="accent2"/>
      <w:sz w:val="24"/>
    </w:rPr>
  </w:style>
  <w:style w:type="character" w:customStyle="1" w:styleId="Heading5Char">
    <w:name w:val="Heading 5 Char"/>
    <w:basedOn w:val="DefaultParagraphFont"/>
    <w:link w:val="Heading5"/>
    <w:uiPriority w:val="2"/>
    <w:rsid w:val="001E0572"/>
    <w:rPr>
      <w:rFonts w:ascii="Calibri" w:eastAsiaTheme="majorEastAsia" w:hAnsi="Calibri" w:cstheme="majorBidi"/>
      <w:bCs/>
      <w:sz w:val="24"/>
    </w:rPr>
  </w:style>
  <w:style w:type="character" w:customStyle="1" w:styleId="Heading6Char">
    <w:name w:val="Heading 6 Char"/>
    <w:basedOn w:val="DefaultParagraphFont"/>
    <w:link w:val="Heading6"/>
    <w:uiPriority w:val="2"/>
    <w:rsid w:val="00591A54"/>
    <w:rPr>
      <w:rFonts w:ascii="Calibri" w:eastAsiaTheme="majorEastAsia" w:hAnsi="Calibri" w:cstheme="majorBidi"/>
      <w:bCs/>
      <w:iCs/>
      <w:color w:val="415772" w:themeColor="accent1"/>
      <w:sz w:val="24"/>
    </w:rPr>
  </w:style>
  <w:style w:type="character" w:customStyle="1" w:styleId="Heading7Char">
    <w:name w:val="Heading 7 Char"/>
    <w:basedOn w:val="DefaultParagraphFont"/>
    <w:link w:val="Heading7"/>
    <w:uiPriority w:val="9"/>
    <w:semiHidden/>
    <w:rsid w:val="006129EF"/>
    <w:rPr>
      <w:rFonts w:ascii="Calibri" w:eastAsiaTheme="majorEastAsia" w:hAnsi="Calibri" w:cstheme="majorBidi"/>
      <w:iCs/>
      <w:sz w:val="20"/>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0F3874"/>
    <w:pPr>
      <w:spacing w:before="360" w:line="240" w:lineRule="auto"/>
      <w:contextualSpacing/>
    </w:pPr>
    <w:rPr>
      <w:rFonts w:ascii="Calibri" w:eastAsiaTheme="majorEastAsia" w:hAnsi="Calibri" w:cstheme="majorBidi"/>
      <w:color w:val="1E3D6B" w:themeColor="text2"/>
      <w:spacing w:val="5"/>
      <w:sz w:val="60"/>
      <w:szCs w:val="60"/>
    </w:rPr>
  </w:style>
  <w:style w:type="character" w:customStyle="1" w:styleId="TitleChar">
    <w:name w:val="Title Char"/>
    <w:basedOn w:val="DefaultParagraphFont"/>
    <w:link w:val="Title"/>
    <w:rsid w:val="000F3874"/>
    <w:rPr>
      <w:rFonts w:ascii="Calibri" w:eastAsiaTheme="majorEastAsia" w:hAnsi="Calibri" w:cstheme="majorBidi"/>
      <w:color w:val="1E3D6B" w:themeColor="text2"/>
      <w:spacing w:val="5"/>
      <w:sz w:val="60"/>
      <w:szCs w:val="60"/>
    </w:rPr>
  </w:style>
  <w:style w:type="paragraph" w:styleId="Subtitle">
    <w:name w:val="Subtitle"/>
    <w:basedOn w:val="Normal"/>
    <w:next w:val="Normal"/>
    <w:link w:val="SubtitleChar"/>
    <w:uiPriority w:val="1"/>
    <w:qFormat/>
    <w:rsid w:val="001E0572"/>
    <w:pPr>
      <w:spacing w:after="360"/>
    </w:pPr>
    <w:rPr>
      <w:rFonts w:ascii="Calibri" w:eastAsiaTheme="majorEastAsia" w:hAnsi="Calibri" w:cstheme="majorBidi"/>
      <w:iCs/>
      <w:color w:val="1E3D6B" w:themeColor="text2"/>
      <w:spacing w:val="13"/>
      <w:sz w:val="40"/>
      <w:szCs w:val="40"/>
    </w:rPr>
  </w:style>
  <w:style w:type="character" w:customStyle="1" w:styleId="SubtitleChar">
    <w:name w:val="Subtitle Char"/>
    <w:basedOn w:val="DefaultParagraphFont"/>
    <w:link w:val="Subtitle"/>
    <w:uiPriority w:val="1"/>
    <w:rsid w:val="001E0572"/>
    <w:rPr>
      <w:rFonts w:ascii="Calibri" w:eastAsiaTheme="majorEastAsia" w:hAnsi="Calibri" w:cstheme="majorBidi"/>
      <w:iCs/>
      <w:color w:val="1E3D6B" w:themeColor="text2"/>
      <w:spacing w:val="13"/>
      <w:sz w:val="40"/>
      <w:szCs w:val="40"/>
    </w:rPr>
  </w:style>
  <w:style w:type="paragraph" w:styleId="NoSpacing">
    <w:name w:val="No Spacing"/>
    <w:basedOn w:val="Normal"/>
    <w:link w:val="NoSpacingChar"/>
    <w:uiPriority w:val="1"/>
    <w:rsid w:val="00AC65DA"/>
    <w:pPr>
      <w:spacing w:after="0" w:line="240" w:lineRule="auto"/>
    </w:pPr>
  </w:style>
  <w:style w:type="paragraph" w:styleId="ListParagraph">
    <w:name w:val="List Paragraph"/>
    <w:basedOn w:val="Normal"/>
    <w:uiPriority w:val="8"/>
    <w:qFormat/>
    <w:rsid w:val="00AC65DA"/>
    <w:pPr>
      <w:ind w:left="720"/>
      <w:contextualSpacing/>
    </w:pPr>
  </w:style>
  <w:style w:type="paragraph" w:styleId="IntenseQuote">
    <w:name w:val="Intense Quote"/>
    <w:basedOn w:val="Normal"/>
    <w:next w:val="Normal"/>
    <w:link w:val="IntenseQuoteChar"/>
    <w:uiPriority w:val="30"/>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rsid w:val="00AC65DA"/>
    <w:rPr>
      <w:i/>
      <w:iCs/>
    </w:rPr>
  </w:style>
  <w:style w:type="character" w:styleId="IntenseEmphasis">
    <w:name w:val="Intense Emphasis"/>
    <w:uiPriority w:val="21"/>
    <w:rsid w:val="001F1C07"/>
    <w:rPr>
      <w:b/>
      <w:bCs/>
      <w:i/>
    </w:rPr>
  </w:style>
  <w:style w:type="character" w:styleId="SubtleReference">
    <w:name w:val="Subtle Reference"/>
    <w:uiPriority w:val="31"/>
    <w:rsid w:val="00AC65DA"/>
    <w:rPr>
      <w:smallCaps/>
    </w:rPr>
  </w:style>
  <w:style w:type="character" w:styleId="IntenseReference">
    <w:name w:val="Intense Reference"/>
    <w:uiPriority w:val="32"/>
    <w:rsid w:val="00AC65DA"/>
    <w:rPr>
      <w:smallCaps/>
      <w:spacing w:val="5"/>
      <w:u w:val="single"/>
    </w:rPr>
  </w:style>
  <w:style w:type="paragraph" w:styleId="TOCHeading">
    <w:name w:val="TOC Heading"/>
    <w:basedOn w:val="Heading1"/>
    <w:next w:val="Normal"/>
    <w:uiPriority w:val="39"/>
    <w:semiHidden/>
    <w:unhideWhenUsed/>
    <w:qFormat/>
    <w:rsid w:val="00AC65DA"/>
    <w:pPr>
      <w:outlineLvl w:val="9"/>
    </w:pPr>
    <w:rPr>
      <w:lang w:bidi="en-US"/>
    </w:rPr>
  </w:style>
  <w:style w:type="paragraph" w:styleId="ListNumber">
    <w:name w:val="List Number"/>
    <w:basedOn w:val="Normal"/>
    <w:uiPriority w:val="99"/>
    <w:unhideWhenUsed/>
    <w:qFormat/>
    <w:rsid w:val="00DC76D7"/>
    <w:pPr>
      <w:numPr>
        <w:numId w:val="21"/>
      </w:numPr>
      <w:contextualSpacing/>
    </w:pPr>
  </w:style>
  <w:style w:type="paragraph" w:styleId="ListNumber2">
    <w:name w:val="List Number 2"/>
    <w:basedOn w:val="Normal"/>
    <w:uiPriority w:val="99"/>
    <w:unhideWhenUsed/>
    <w:qFormat/>
    <w:rsid w:val="00DC76D7"/>
    <w:pPr>
      <w:numPr>
        <w:ilvl w:val="1"/>
        <w:numId w:val="21"/>
      </w:numPr>
      <w:tabs>
        <w:tab w:val="left" w:pos="1134"/>
      </w:tabs>
      <w:contextualSpacing/>
    </w:pPr>
  </w:style>
  <w:style w:type="paragraph" w:styleId="ListNumber3">
    <w:name w:val="List Number 3"/>
    <w:basedOn w:val="Normal"/>
    <w:uiPriority w:val="99"/>
    <w:unhideWhenUsed/>
    <w:qFormat/>
    <w:rsid w:val="00DC76D7"/>
    <w:pPr>
      <w:numPr>
        <w:ilvl w:val="2"/>
        <w:numId w:val="21"/>
      </w:numPr>
      <w:contextualSpacing/>
    </w:pPr>
  </w:style>
  <w:style w:type="paragraph" w:styleId="ListNumber4">
    <w:name w:val="List Number 4"/>
    <w:basedOn w:val="Normal"/>
    <w:uiPriority w:val="99"/>
    <w:unhideWhenUsed/>
    <w:qFormat/>
    <w:rsid w:val="00DC76D7"/>
    <w:pPr>
      <w:numPr>
        <w:ilvl w:val="3"/>
        <w:numId w:val="21"/>
      </w:numPr>
      <w:contextualSpacing/>
    </w:pPr>
  </w:style>
  <w:style w:type="paragraph" w:styleId="ListBullet">
    <w:name w:val="List Bullet"/>
    <w:basedOn w:val="Normal"/>
    <w:uiPriority w:val="99"/>
    <w:unhideWhenUsed/>
    <w:qFormat/>
    <w:rsid w:val="00EC64C4"/>
    <w:pPr>
      <w:numPr>
        <w:numId w:val="23"/>
      </w:numPr>
      <w:contextualSpacing/>
    </w:pPr>
  </w:style>
  <w:style w:type="paragraph" w:styleId="ListBullet2">
    <w:name w:val="List Bullet 2"/>
    <w:basedOn w:val="Normal"/>
    <w:uiPriority w:val="99"/>
    <w:unhideWhenUsed/>
    <w:qFormat/>
    <w:rsid w:val="00EC64C4"/>
    <w:pPr>
      <w:numPr>
        <w:ilvl w:val="1"/>
        <w:numId w:val="23"/>
      </w:numPr>
      <w:contextualSpacing/>
    </w:pPr>
  </w:style>
  <w:style w:type="paragraph" w:styleId="ListBullet3">
    <w:name w:val="List Bullet 3"/>
    <w:basedOn w:val="Normal"/>
    <w:uiPriority w:val="99"/>
    <w:unhideWhenUsed/>
    <w:qFormat/>
    <w:rsid w:val="00EC64C4"/>
    <w:pPr>
      <w:numPr>
        <w:ilvl w:val="2"/>
        <w:numId w:val="23"/>
      </w:numPr>
      <w:contextualSpacing/>
    </w:pPr>
  </w:style>
  <w:style w:type="paragraph" w:styleId="ListBullet4">
    <w:name w:val="List Bullet 4"/>
    <w:basedOn w:val="Normal"/>
    <w:uiPriority w:val="99"/>
    <w:unhideWhenUsed/>
    <w:qFormat/>
    <w:rsid w:val="00EC64C4"/>
    <w:pPr>
      <w:numPr>
        <w:ilvl w:val="3"/>
        <w:numId w:val="23"/>
      </w:numPr>
      <w:contextualSpacing/>
    </w:pPr>
  </w:style>
  <w:style w:type="table" w:styleId="TableGrid">
    <w:name w:val="Table Grid"/>
    <w:basedOn w:val="TableNormal"/>
    <w:uiPriority w:val="59"/>
    <w:rsid w:val="0079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EWRTable">
    <w:name w:val="DEEWR Table"/>
    <w:basedOn w:val="TableNormal"/>
    <w:uiPriority w:val="99"/>
    <w:rsid w:val="00903408"/>
    <w:pPr>
      <w:spacing w:after="0" w:line="240" w:lineRule="auto"/>
    </w:pPr>
    <w:rPr>
      <w:color w:val="000000" w:themeColor="text1"/>
      <w:sz w:val="20"/>
    </w:rPr>
    <w:tblPr>
      <w:tblStyleRowBandSize w:val="1"/>
      <w:tblBorders>
        <w:bottom w:val="single" w:sz="4" w:space="0" w:color="auto"/>
      </w:tblBorders>
    </w:tblPr>
    <w:trPr>
      <w:cantSplit/>
    </w:trPr>
    <w:tblStylePr w:type="firstRow">
      <w:pPr>
        <w:wordWrap/>
        <w:ind w:leftChars="0" w:left="0" w:rightChars="0" w:right="0"/>
        <w:jc w:val="left"/>
      </w:pPr>
      <w:rPr>
        <w:rFonts w:asciiTheme="minorHAnsi" w:hAnsiTheme="minorHAnsi"/>
        <w:b/>
        <w:color w:val="F2F2F2" w:themeColor="background2"/>
        <w:sz w:val="20"/>
      </w:rPr>
      <w:tblPr/>
      <w:trPr>
        <w:tblHeader/>
      </w:trPr>
      <w:tcPr>
        <w:shd w:val="clear" w:color="auto" w:fill="000000" w:themeFill="text1"/>
      </w:tcPr>
    </w:tblStylePr>
    <w:tblStylePr w:type="firstCol">
      <w:pPr>
        <w:jc w:val="left"/>
      </w:pPr>
      <w:rPr>
        <w:b/>
      </w:r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130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923"/>
  </w:style>
  <w:style w:type="paragraph" w:styleId="Footer">
    <w:name w:val="footer"/>
    <w:basedOn w:val="Normal"/>
    <w:link w:val="FooterChar"/>
    <w:uiPriority w:val="99"/>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923"/>
  </w:style>
  <w:style w:type="paragraph" w:styleId="TOC1">
    <w:name w:val="toc 1"/>
    <w:basedOn w:val="Normal"/>
    <w:next w:val="Normal"/>
    <w:autoRedefine/>
    <w:uiPriority w:val="39"/>
    <w:unhideWhenUsed/>
    <w:rsid w:val="00EF4A38"/>
    <w:pPr>
      <w:spacing w:after="100"/>
    </w:pPr>
  </w:style>
  <w:style w:type="paragraph" w:styleId="TOC2">
    <w:name w:val="toc 2"/>
    <w:basedOn w:val="Normal"/>
    <w:next w:val="Normal"/>
    <w:autoRedefine/>
    <w:uiPriority w:val="39"/>
    <w:unhideWhenUsed/>
    <w:rsid w:val="00EF4A38"/>
    <w:pPr>
      <w:spacing w:after="100"/>
      <w:ind w:left="220"/>
    </w:pPr>
  </w:style>
  <w:style w:type="paragraph" w:styleId="TOC3">
    <w:name w:val="toc 3"/>
    <w:basedOn w:val="Normal"/>
    <w:next w:val="Normal"/>
    <w:autoRedefine/>
    <w:uiPriority w:val="39"/>
    <w:unhideWhenUsed/>
    <w:rsid w:val="00EF4A38"/>
    <w:pPr>
      <w:spacing w:after="100"/>
      <w:ind w:left="440"/>
    </w:pPr>
  </w:style>
  <w:style w:type="paragraph" w:styleId="Caption">
    <w:name w:val="caption"/>
    <w:basedOn w:val="Heading4"/>
    <w:next w:val="Normal"/>
    <w:uiPriority w:val="35"/>
    <w:qFormat/>
    <w:rsid w:val="00591A54"/>
    <w:rPr>
      <w:b/>
      <w:color w:val="auto"/>
      <w:sz w:val="22"/>
    </w:rPr>
  </w:style>
  <w:style w:type="paragraph" w:customStyle="1" w:styleId="Source">
    <w:name w:val="Source"/>
    <w:basedOn w:val="Normal"/>
    <w:uiPriority w:val="9"/>
    <w:qFormat/>
    <w:rsid w:val="006129EF"/>
    <w:rPr>
      <w:rFonts w:cstheme="minorHAnsi"/>
      <w:sz w:val="18"/>
      <w:szCs w:val="20"/>
    </w:rPr>
  </w:style>
  <w:style w:type="character" w:styleId="PlaceholderText">
    <w:name w:val="Placeholder Text"/>
    <w:basedOn w:val="DefaultParagraphFont"/>
    <w:uiPriority w:val="99"/>
    <w:semiHidden/>
    <w:rsid w:val="00BA282D"/>
    <w:rPr>
      <w:color w:val="808080"/>
    </w:rPr>
  </w:style>
  <w:style w:type="paragraph" w:customStyle="1" w:styleId="DeleteText">
    <w:name w:val="Delete Text"/>
    <w:basedOn w:val="Normal"/>
    <w:rsid w:val="006C4962"/>
    <w:rPr>
      <w:color w:val="00746B"/>
    </w:rPr>
  </w:style>
  <w:style w:type="numbering" w:customStyle="1" w:styleId="NumberedList">
    <w:name w:val="Numbered List"/>
    <w:uiPriority w:val="99"/>
    <w:rsid w:val="00DC76D7"/>
    <w:pPr>
      <w:numPr>
        <w:numId w:val="21"/>
      </w:numPr>
    </w:pPr>
  </w:style>
  <w:style w:type="numbering" w:customStyle="1" w:styleId="BulletList">
    <w:name w:val="Bullet List"/>
    <w:uiPriority w:val="99"/>
    <w:rsid w:val="00EC64C4"/>
    <w:pPr>
      <w:numPr>
        <w:numId w:val="23"/>
      </w:numPr>
    </w:pPr>
  </w:style>
  <w:style w:type="paragraph" w:styleId="ListNumber5">
    <w:name w:val="List Number 5"/>
    <w:basedOn w:val="Normal"/>
    <w:uiPriority w:val="99"/>
    <w:semiHidden/>
    <w:unhideWhenUsed/>
    <w:rsid w:val="00DC76D7"/>
    <w:pPr>
      <w:numPr>
        <w:ilvl w:val="4"/>
        <w:numId w:val="21"/>
      </w:numPr>
      <w:contextualSpacing/>
    </w:pPr>
  </w:style>
  <w:style w:type="paragraph" w:styleId="ListBullet5">
    <w:name w:val="List Bullet 5"/>
    <w:basedOn w:val="Normal"/>
    <w:uiPriority w:val="99"/>
    <w:unhideWhenUsed/>
    <w:rsid w:val="00EC64C4"/>
    <w:pPr>
      <w:numPr>
        <w:ilvl w:val="4"/>
        <w:numId w:val="23"/>
      </w:numPr>
      <w:contextualSpacing/>
    </w:pPr>
  </w:style>
  <w:style w:type="paragraph" w:styleId="List">
    <w:name w:val="List"/>
    <w:basedOn w:val="Normal"/>
    <w:uiPriority w:val="99"/>
    <w:unhideWhenUsed/>
    <w:rsid w:val="006129EF"/>
    <w:pPr>
      <w:ind w:left="283" w:hanging="283"/>
      <w:contextualSpacing/>
    </w:pPr>
  </w:style>
  <w:style w:type="paragraph" w:styleId="List2">
    <w:name w:val="List 2"/>
    <w:basedOn w:val="Normal"/>
    <w:uiPriority w:val="99"/>
    <w:unhideWhenUsed/>
    <w:rsid w:val="006129EF"/>
    <w:pPr>
      <w:ind w:left="566" w:hanging="283"/>
      <w:contextualSpacing/>
    </w:pPr>
  </w:style>
  <w:style w:type="paragraph" w:styleId="List3">
    <w:name w:val="List 3"/>
    <w:basedOn w:val="Normal"/>
    <w:uiPriority w:val="99"/>
    <w:unhideWhenUsed/>
    <w:rsid w:val="006129EF"/>
    <w:pPr>
      <w:ind w:left="849" w:hanging="283"/>
      <w:contextualSpacing/>
    </w:pPr>
  </w:style>
  <w:style w:type="paragraph" w:styleId="List4">
    <w:name w:val="List 4"/>
    <w:basedOn w:val="Normal"/>
    <w:uiPriority w:val="99"/>
    <w:unhideWhenUsed/>
    <w:rsid w:val="006129EF"/>
    <w:pPr>
      <w:ind w:left="1132" w:hanging="283"/>
      <w:contextualSpacing/>
    </w:pPr>
  </w:style>
  <w:style w:type="paragraph" w:styleId="List5">
    <w:name w:val="List 5"/>
    <w:basedOn w:val="Normal"/>
    <w:uiPriority w:val="99"/>
    <w:unhideWhenUsed/>
    <w:rsid w:val="006129EF"/>
    <w:pPr>
      <w:ind w:left="1415" w:hanging="283"/>
      <w:contextualSpacing/>
    </w:pPr>
  </w:style>
  <w:style w:type="table" w:styleId="ListTable3-Accent1">
    <w:name w:val="List Table 3 Accent 1"/>
    <w:basedOn w:val="TableNormal"/>
    <w:uiPriority w:val="48"/>
    <w:rsid w:val="00DA4492"/>
    <w:pPr>
      <w:spacing w:after="0" w:line="240" w:lineRule="auto"/>
    </w:pPr>
    <w:tblPr>
      <w:tblStyleRowBandSize w:val="1"/>
      <w:tblStyleColBandSize w:val="1"/>
      <w:tblBorders>
        <w:top w:val="single" w:sz="4" w:space="0" w:color="415772" w:themeColor="accent1"/>
        <w:left w:val="single" w:sz="4" w:space="0" w:color="415772" w:themeColor="accent1"/>
        <w:bottom w:val="single" w:sz="4" w:space="0" w:color="415772" w:themeColor="accent1"/>
        <w:right w:val="single" w:sz="4" w:space="0" w:color="415772" w:themeColor="accent1"/>
      </w:tblBorders>
    </w:tblPr>
    <w:tblStylePr w:type="firstRow">
      <w:rPr>
        <w:b/>
        <w:bCs/>
        <w:color w:val="FFFFFF" w:themeColor="background1"/>
      </w:rPr>
      <w:tblPr/>
      <w:tcPr>
        <w:shd w:val="clear" w:color="auto" w:fill="415772" w:themeFill="accent1"/>
      </w:tcPr>
    </w:tblStylePr>
    <w:tblStylePr w:type="lastRow">
      <w:rPr>
        <w:b/>
        <w:bCs/>
      </w:rPr>
      <w:tblPr/>
      <w:tcPr>
        <w:tcBorders>
          <w:top w:val="double" w:sz="4" w:space="0" w:color="41577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5772" w:themeColor="accent1"/>
          <w:right w:val="single" w:sz="4" w:space="0" w:color="415772" w:themeColor="accent1"/>
        </w:tcBorders>
      </w:tcPr>
    </w:tblStylePr>
    <w:tblStylePr w:type="band1Horz">
      <w:tblPr/>
      <w:tcPr>
        <w:tcBorders>
          <w:top w:val="single" w:sz="4" w:space="0" w:color="415772" w:themeColor="accent1"/>
          <w:bottom w:val="single" w:sz="4" w:space="0" w:color="41577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5772" w:themeColor="accent1"/>
          <w:left w:val="nil"/>
        </w:tcBorders>
      </w:tcPr>
    </w:tblStylePr>
    <w:tblStylePr w:type="swCell">
      <w:tblPr/>
      <w:tcPr>
        <w:tcBorders>
          <w:top w:val="double" w:sz="4" w:space="0" w:color="415772" w:themeColor="accent1"/>
          <w:right w:val="nil"/>
        </w:tcBorders>
      </w:tcPr>
    </w:tblStylePr>
  </w:style>
  <w:style w:type="table" w:customStyle="1" w:styleId="JobsTable">
    <w:name w:val="Jobs Table"/>
    <w:basedOn w:val="TableNormal"/>
    <w:uiPriority w:val="99"/>
    <w:rsid w:val="007C6FB8"/>
    <w:pPr>
      <w:spacing w:after="0" w:line="240" w:lineRule="auto"/>
    </w:pPr>
    <w:tblPr>
      <w:tblBorders>
        <w:bottom w:val="single" w:sz="4" w:space="0" w:color="1E3D6B"/>
      </w:tblBorders>
    </w:tblPr>
    <w:tblStylePr w:type="firstRow">
      <w:pPr>
        <w:jc w:val="left"/>
      </w:pPr>
      <w:rPr>
        <w:rFonts w:ascii="Calibri" w:hAnsi="Calibri"/>
        <w:b w:val="0"/>
        <w:color w:val="F2F2F2" w:themeColor="background2"/>
        <w:sz w:val="22"/>
      </w:rPr>
      <w:tblPr/>
      <w:tcPr>
        <w:shd w:val="clear" w:color="auto" w:fill="162D4F" w:themeFill="text2" w:themeFillShade="BF"/>
      </w:tcPr>
    </w:tblStylePr>
    <w:tblStylePr w:type="firstCol">
      <w:rPr>
        <w:b/>
      </w:rPr>
    </w:tblStylePr>
  </w:style>
  <w:style w:type="character" w:styleId="FollowedHyperlink">
    <w:name w:val="FollowedHyperlink"/>
    <w:basedOn w:val="DefaultParagraphFont"/>
    <w:uiPriority w:val="99"/>
    <w:semiHidden/>
    <w:unhideWhenUsed/>
    <w:rsid w:val="00BD02EE"/>
    <w:rPr>
      <w:color w:val="00746B" w:themeColor="followedHyperlink"/>
      <w:u w:val="single"/>
    </w:rPr>
  </w:style>
  <w:style w:type="paragraph" w:styleId="NormalWeb">
    <w:name w:val="Normal (Web)"/>
    <w:basedOn w:val="Normal"/>
    <w:uiPriority w:val="99"/>
    <w:unhideWhenUsed/>
    <w:rsid w:val="00A57A92"/>
    <w:pPr>
      <w:spacing w:before="240" w:after="24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65507">
      <w:bodyDiv w:val="1"/>
      <w:marLeft w:val="0"/>
      <w:marRight w:val="0"/>
      <w:marTop w:val="0"/>
      <w:marBottom w:val="0"/>
      <w:divBdr>
        <w:top w:val="none" w:sz="0" w:space="0" w:color="auto"/>
        <w:left w:val="none" w:sz="0" w:space="0" w:color="auto"/>
        <w:bottom w:val="none" w:sz="0" w:space="0" w:color="auto"/>
        <w:right w:val="none" w:sz="0" w:space="0" w:color="auto"/>
      </w:divBdr>
    </w:div>
    <w:div w:id="350685212">
      <w:bodyDiv w:val="1"/>
      <w:marLeft w:val="0"/>
      <w:marRight w:val="0"/>
      <w:marTop w:val="0"/>
      <w:marBottom w:val="0"/>
      <w:divBdr>
        <w:top w:val="none" w:sz="0" w:space="0" w:color="auto"/>
        <w:left w:val="none" w:sz="0" w:space="0" w:color="auto"/>
        <w:bottom w:val="none" w:sz="0" w:space="0" w:color="auto"/>
        <w:right w:val="none" w:sz="0" w:space="0" w:color="auto"/>
      </w:divBdr>
    </w:div>
    <w:div w:id="717246772">
      <w:bodyDiv w:val="1"/>
      <w:marLeft w:val="0"/>
      <w:marRight w:val="0"/>
      <w:marTop w:val="0"/>
      <w:marBottom w:val="0"/>
      <w:divBdr>
        <w:top w:val="none" w:sz="0" w:space="0" w:color="auto"/>
        <w:left w:val="none" w:sz="0" w:space="0" w:color="auto"/>
        <w:bottom w:val="none" w:sz="0" w:space="0" w:color="auto"/>
        <w:right w:val="none" w:sz="0" w:space="0" w:color="auto"/>
      </w:divBdr>
    </w:div>
    <w:div w:id="1423528429">
      <w:bodyDiv w:val="1"/>
      <w:marLeft w:val="0"/>
      <w:marRight w:val="0"/>
      <w:marTop w:val="0"/>
      <w:marBottom w:val="0"/>
      <w:divBdr>
        <w:top w:val="none" w:sz="0" w:space="0" w:color="auto"/>
        <w:left w:val="none" w:sz="0" w:space="0" w:color="auto"/>
        <w:bottom w:val="none" w:sz="0" w:space="0" w:color="auto"/>
        <w:right w:val="none" w:sz="0" w:space="0" w:color="auto"/>
      </w:divBdr>
    </w:div>
    <w:div w:id="1560164999">
      <w:bodyDiv w:val="1"/>
      <w:marLeft w:val="0"/>
      <w:marRight w:val="0"/>
      <w:marTop w:val="0"/>
      <w:marBottom w:val="0"/>
      <w:divBdr>
        <w:top w:val="none" w:sz="0" w:space="0" w:color="auto"/>
        <w:left w:val="none" w:sz="0" w:space="0" w:color="auto"/>
        <w:bottom w:val="none" w:sz="0" w:space="0" w:color="auto"/>
        <w:right w:val="none" w:sz="0" w:space="0" w:color="auto"/>
      </w:divBdr>
    </w:div>
    <w:div w:id="1737514161">
      <w:bodyDiv w:val="1"/>
      <w:marLeft w:val="0"/>
      <w:marRight w:val="0"/>
      <w:marTop w:val="0"/>
      <w:marBottom w:val="0"/>
      <w:divBdr>
        <w:top w:val="none" w:sz="0" w:space="0" w:color="auto"/>
        <w:left w:val="none" w:sz="0" w:space="0" w:color="auto"/>
        <w:bottom w:val="none" w:sz="0" w:space="0" w:color="auto"/>
        <w:right w:val="none" w:sz="0" w:space="0" w:color="auto"/>
      </w:divBdr>
    </w:div>
    <w:div w:id="210537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mployment.gov.au/feedback-and-enquiry-form" TargetMode="External"/><Relationship Id="rId2" Type="http://schemas.openxmlformats.org/officeDocument/2006/relationships/customXml" Target="../customXml/item2.xml"/><Relationship Id="rId16" Type="http://schemas.openxmlformats.org/officeDocument/2006/relationships/hyperlink" Target="http://www.employment.gov.au/skilling-australians-f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homeaffairs.gov.au/help-and-support/contact-u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ederalfinancialrelations.gov.au/content/npa/skills.asp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Jobs theme">
      <a:dk1>
        <a:sysClr val="windowText" lastClr="000000"/>
      </a:dk1>
      <a:lt1>
        <a:srgbClr val="FFFFFF"/>
      </a:lt1>
      <a:dk2>
        <a:srgbClr val="1E3D6B"/>
      </a:dk2>
      <a:lt2>
        <a:srgbClr val="F2F2F2"/>
      </a:lt2>
      <a:accent1>
        <a:srgbClr val="415772"/>
      </a:accent1>
      <a:accent2>
        <a:srgbClr val="00746B"/>
      </a:accent2>
      <a:accent3>
        <a:srgbClr val="71C043"/>
      </a:accent3>
      <a:accent4>
        <a:srgbClr val="404040"/>
      </a:accent4>
      <a:accent5>
        <a:srgbClr val="808080"/>
      </a:accent5>
      <a:accent6>
        <a:srgbClr val="F48221"/>
      </a:accent6>
      <a:hlink>
        <a:srgbClr val="165788"/>
      </a:hlink>
      <a:folHlink>
        <a:srgbClr val="00746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ecurity_x0020_DLM xmlns="f30cc1a3-efcd-4fba-97fd-17e7188670e8" xsi:nil="true"/>
    <Security_x0020_Classification xmlns="f30cc1a3-efcd-4fba-97fd-17e7188670e8" xsi:nil="true"/>
    <PublishingExpirationDate xmlns="http://schemas.microsoft.com/sharepoint/v3" xsi:nil="true"/>
    <Categories0 xmlns="f30cc1a3-efcd-4fba-97fd-17e7188670e8">Word templates</Categories0>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28FED7D56D294585B345017B10E24A" ma:contentTypeVersion="11" ma:contentTypeDescription="Create a new document." ma:contentTypeScope="" ma:versionID="e30a147a4f3beec44f34bf54e6b35127">
  <xsd:schema xmlns:xsd="http://www.w3.org/2001/XMLSchema" xmlns:xs="http://www.w3.org/2001/XMLSchema" xmlns:p="http://schemas.microsoft.com/office/2006/metadata/properties" xmlns:ns1="http://schemas.microsoft.com/sharepoint/v3" xmlns:ns2="f30cc1a3-efcd-4fba-97fd-17e7188670e8" targetNamespace="http://schemas.microsoft.com/office/2006/metadata/properties" ma:root="true" ma:fieldsID="39461a943836d538c5978a6b5141de1f" ns1:_="" ns2:_="">
    <xsd:import namespace="http://schemas.microsoft.com/sharepoint/v3"/>
    <xsd:import namespace="f30cc1a3-efcd-4fba-97fd-17e7188670e8"/>
    <xsd:element name="properties">
      <xsd:complexType>
        <xsd:sequence>
          <xsd:element name="documentManagement">
            <xsd:complexType>
              <xsd:all>
                <xsd:element ref="ns1:PublishingStartDate" minOccurs="0"/>
                <xsd:element ref="ns1:PublishingExpirationDate" minOccurs="0"/>
                <xsd:element ref="ns2:Categories0" minOccurs="0"/>
                <xsd:element ref="ns2:Security_x0020_Classification" minOccurs="0"/>
                <xsd:element ref="ns2:Security_x0020_DL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0cc1a3-efcd-4fba-97fd-17e7188670e8" elementFormDefault="qualified">
    <xsd:import namespace="http://schemas.microsoft.com/office/2006/documentManagement/types"/>
    <xsd:import namespace="http://schemas.microsoft.com/office/infopath/2007/PartnerControls"/>
    <xsd:element name="Categories0" ma:index="10" nillable="true" ma:displayName="Categories" ma:format="Dropdown" ma:internalName="Categories0">
      <xsd:simpleType>
        <xsd:restriction base="dms:Choice">
          <xsd:enumeration value="Letter"/>
          <xsd:enumeration value="Letter - State Office"/>
          <xsd:enumeration value="Minutes and Meetings"/>
          <xsd:enumeration value="PowerPoint"/>
          <xsd:enumeration value="Secretary"/>
          <xsd:enumeration value="Word templates"/>
          <xsd:enumeration value="Other"/>
        </xsd:restriction>
      </xsd:simpleType>
    </xsd:element>
    <xsd:element name="Security_x0020_Classification" ma:index="11" nillable="true" ma:displayName="Security Classification" ma:format="Dropdown" ma:internalName="Security_x0020_Classification" ma:readOnly="false">
      <xsd:simpleType>
        <xsd:restriction base="dms:Choice">
          <xsd:enumeration value="͏"/>
          <xsd:enumeration value="UNOFFICIAL"/>
          <xsd:enumeration value="UNCLASSIFIED"/>
          <xsd:enumeration value="PROTECTED"/>
          <xsd:enumeration value="CONFIDENTIAL"/>
          <xsd:enumeration value="SECRET"/>
          <xsd:enumeration value="TOP SECRET"/>
        </xsd:restriction>
      </xsd:simpleType>
    </xsd:element>
    <xsd:element name="Security_x0020_DLM" ma:index="12" nillable="true" ma:displayName="Security DLM" ma:format="Dropdown" ma:internalName="Security_x0020_DLM" ma:readOnly="false">
      <xsd:simpleType>
        <xsd:restriction base="dms:Choice">
          <xsd:enumeration value="͏"/>
          <xsd:enumeration value="For Official Use Only"/>
          <xsd:enumeration value="Sensitive"/>
          <xsd:enumeration value="Sensitive: Personal"/>
          <xsd:enumeration value="Sensitive: Legal"/>
          <xsd:enumeration value="Sensitive: Cabin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88AFA-0AB3-4406-AE71-6A2CAB59758C}">
  <ds:schemaRefs>
    <ds:schemaRef ds:uri="http://schemas.microsoft.com/office/2006/metadata/properties"/>
    <ds:schemaRef ds:uri="http://www.w3.org/XML/1998/namespace"/>
    <ds:schemaRef ds:uri="http://schemas.microsoft.com/sharepoint/v3"/>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f30cc1a3-efcd-4fba-97fd-17e7188670e8"/>
    <ds:schemaRef ds:uri="http://purl.org/dc/dcmitype/"/>
    <ds:schemaRef ds:uri="http://purl.org/dc/terms/"/>
  </ds:schemaRefs>
</ds:datastoreItem>
</file>

<file path=customXml/itemProps2.xml><?xml version="1.0" encoding="utf-8"?>
<ds:datastoreItem xmlns:ds="http://schemas.openxmlformats.org/officeDocument/2006/customXml" ds:itemID="{0F6A2F99-DA11-4916-84BA-4BBCA6B9E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0cc1a3-efcd-4fba-97fd-17e718867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6761C6-7C30-4E82-80D8-4C43A0C93271}">
  <ds:schemaRefs>
    <ds:schemaRef ds:uri="http://schemas.microsoft.com/sharepoint/v3/contenttype/forms"/>
  </ds:schemaRefs>
</ds:datastoreItem>
</file>

<file path=customXml/itemProps4.xml><?xml version="1.0" encoding="utf-8"?>
<ds:datastoreItem xmlns:ds="http://schemas.openxmlformats.org/officeDocument/2006/customXml" ds:itemID="{84F04330-93E6-4ED4-BDB4-B6502715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Australian Government Department of Employment, Skills, Small and Family Business Facheet template</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Department of Employment, Skills, Small and Family Business Facheet template</dc:title>
  <dc:creator/>
  <cp:lastModifiedBy/>
  <cp:revision>1</cp:revision>
  <dcterms:created xsi:type="dcterms:W3CDTF">2019-10-11T03:33:00Z</dcterms:created>
  <dcterms:modified xsi:type="dcterms:W3CDTF">2019-10-13T23:37:00Z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0x0101005B28FED7D56D294585B345017B10E24A</vt:lpwstr>
  </property>
</Properties>
</file>